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93E2" w14:textId="4DFCC48D" w:rsidR="008F313D" w:rsidRPr="004E4D3B" w:rsidRDefault="008F313D" w:rsidP="008F313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4E4D3B" w:rsidRPr="004E4D3B">
        <w:rPr>
          <w:rFonts w:asciiTheme="minorHAnsi" w:hAnsiTheme="minorHAnsi" w:cstheme="minorHAnsi"/>
          <w:b/>
          <w:sz w:val="22"/>
          <w:szCs w:val="22"/>
        </w:rPr>
        <w:t>7</w:t>
      </w:r>
      <w:r w:rsidRPr="004E4D3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B612862" w14:textId="77777777" w:rsidR="008F313D" w:rsidRPr="004E4D3B" w:rsidRDefault="008F313D" w:rsidP="008F313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5704EE" w14:textId="77777777" w:rsidR="008F313D" w:rsidRPr="004E4D3B" w:rsidRDefault="008F313D" w:rsidP="008F313D">
      <w:pPr>
        <w:pStyle w:val="Nagwek5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WYKAZ USŁUG PODOBNYCH</w:t>
      </w:r>
    </w:p>
    <w:p w14:paraId="3A64E352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E4D3B">
        <w:rPr>
          <w:rFonts w:asciiTheme="minorHAnsi" w:hAnsiTheme="minorHAnsi" w:cstheme="minorHAnsi"/>
          <w:b/>
          <w:i/>
          <w:sz w:val="22"/>
          <w:szCs w:val="22"/>
          <w:u w:val="single"/>
        </w:rPr>
        <w:t>(składany na wezwanie)</w:t>
      </w:r>
    </w:p>
    <w:p w14:paraId="4B7197DB" w14:textId="77777777" w:rsidR="008F313D" w:rsidRPr="004E4D3B" w:rsidRDefault="008F313D" w:rsidP="008F313D">
      <w:pPr>
        <w:rPr>
          <w:rFonts w:asciiTheme="minorHAnsi" w:hAnsiTheme="minorHAnsi" w:cstheme="minorHAnsi"/>
          <w:sz w:val="22"/>
          <w:szCs w:val="22"/>
        </w:rPr>
      </w:pPr>
    </w:p>
    <w:p w14:paraId="5FDB88F2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4218455" w14:textId="77777777" w:rsidR="008F313D" w:rsidRPr="004E4D3B" w:rsidRDefault="008F313D" w:rsidP="008F313D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Ja (My), niżej podpisany (ni) ................................................................................................</w:t>
      </w:r>
    </w:p>
    <w:p w14:paraId="14DE713F" w14:textId="77777777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34AB327D" w14:textId="31C48ABC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  <w:r w:rsidR="00B334FF">
        <w:rPr>
          <w:rFonts w:asciiTheme="minorHAnsi" w:hAnsiTheme="minorHAnsi" w:cstheme="minorHAnsi"/>
          <w:sz w:val="22"/>
          <w:szCs w:val="22"/>
        </w:rPr>
        <w:t>....</w:t>
      </w:r>
      <w:r w:rsidRPr="004E4D3B">
        <w:rPr>
          <w:rFonts w:asciiTheme="minorHAnsi" w:hAnsiTheme="minorHAnsi" w:cstheme="minorHAnsi"/>
          <w:sz w:val="22"/>
          <w:szCs w:val="22"/>
        </w:rPr>
        <w:t>........</w:t>
      </w:r>
    </w:p>
    <w:p w14:paraId="26BCAC85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(pełna nazwa wykonawcy)</w:t>
      </w:r>
    </w:p>
    <w:p w14:paraId="2F332C41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9358D75" w14:textId="4492ECAC" w:rsidR="008F313D" w:rsidRPr="004E4D3B" w:rsidRDefault="008F313D" w:rsidP="008F313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B334FF">
        <w:rPr>
          <w:rFonts w:asciiTheme="minorHAnsi" w:hAnsiTheme="minorHAnsi" w:cstheme="minorHAnsi"/>
          <w:sz w:val="22"/>
          <w:szCs w:val="22"/>
        </w:rPr>
        <w:t>......</w:t>
      </w:r>
      <w:r w:rsidRPr="004E4D3B">
        <w:rPr>
          <w:rFonts w:asciiTheme="minorHAnsi" w:hAnsiTheme="minorHAnsi" w:cstheme="minorHAnsi"/>
          <w:sz w:val="22"/>
          <w:szCs w:val="22"/>
        </w:rPr>
        <w:t>.....</w:t>
      </w:r>
    </w:p>
    <w:p w14:paraId="7680A528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(adres siedziby wykonawcy)</w:t>
      </w:r>
    </w:p>
    <w:p w14:paraId="404CDFB3" w14:textId="77777777" w:rsidR="008F313D" w:rsidRPr="004E4D3B" w:rsidRDefault="008F313D" w:rsidP="008F313D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2EACB8" w14:textId="0FCB79D0" w:rsidR="00B9137E" w:rsidRPr="004E4D3B" w:rsidRDefault="00B9137E" w:rsidP="00B9137E">
      <w:pPr>
        <w:pStyle w:val="Tekstpodstawowy1"/>
        <w:spacing w:line="276" w:lineRule="auto"/>
        <w:ind w:left="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E4D3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E4D3B" w:rsidRPr="004E4D3B">
        <w:rPr>
          <w:rFonts w:asciiTheme="minorHAnsi" w:hAnsiTheme="minorHAnsi" w:cstheme="minorHAnsi"/>
          <w:b/>
          <w:sz w:val="22"/>
          <w:szCs w:val="22"/>
        </w:rPr>
        <w:t xml:space="preserve">Świadczenie usług pocztowych w obrocie krajowym i zagranicznym </w:t>
      </w:r>
      <w:r w:rsidR="004E4D3B" w:rsidRPr="004E4D3B">
        <w:rPr>
          <w:rFonts w:asciiTheme="minorHAnsi" w:hAnsiTheme="minorHAnsi" w:cstheme="minorHAnsi"/>
          <w:b/>
          <w:sz w:val="22"/>
          <w:szCs w:val="22"/>
        </w:rPr>
        <w:br/>
        <w:t>dla Urzędu Gminy Dobra</w:t>
      </w:r>
      <w:r w:rsidRPr="004E4D3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9A4EEC0" w14:textId="77777777" w:rsidR="008F313D" w:rsidRPr="004E4D3B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6828C5" w14:textId="77777777" w:rsidR="008F313D" w:rsidRPr="004E4D3B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E4D3B">
        <w:rPr>
          <w:rFonts w:asciiTheme="minorHAnsi" w:hAnsiTheme="minorHAnsi" w:cstheme="minorHAnsi"/>
          <w:bCs/>
          <w:sz w:val="22"/>
          <w:szCs w:val="22"/>
        </w:rPr>
        <w:t>przedstawiam(y) następujące informacje*: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37"/>
        <w:gridCol w:w="1701"/>
        <w:gridCol w:w="1559"/>
        <w:gridCol w:w="1418"/>
        <w:gridCol w:w="1487"/>
      </w:tblGrid>
      <w:tr w:rsidR="008F313D" w:rsidRPr="004E4D3B" w14:paraId="4DE96683" w14:textId="77777777" w:rsidTr="00F43BC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0F280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3BF51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usługi podobnej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1F3D5A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zlecający usługę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8175A6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B0D83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923ADF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wykonanych usług brutto</w:t>
            </w:r>
          </w:p>
        </w:tc>
      </w:tr>
      <w:tr w:rsidR="008F313D" w:rsidRPr="004E4D3B" w14:paraId="5EADC037" w14:textId="77777777" w:rsidTr="002777D1">
        <w:trPr>
          <w:trHeight w:val="1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E7FD7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B232F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91B83D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55C0CB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D21445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16083D1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F313D" w:rsidRPr="004E4D3B" w14:paraId="11CF4C82" w14:textId="77777777" w:rsidTr="002777D1">
        <w:trPr>
          <w:trHeight w:val="11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6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1C7B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8289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9252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1162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9BEA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B6CB4D" w14:textId="77777777" w:rsidR="00776C2C" w:rsidRPr="004E4D3B" w:rsidRDefault="00776C2C" w:rsidP="008F313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77A22C06" w14:textId="77777777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E4D3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*</w:t>
      </w:r>
      <w:r w:rsidRPr="004E4D3B">
        <w:rPr>
          <w:rFonts w:asciiTheme="minorHAnsi" w:hAnsiTheme="minorHAnsi" w:cstheme="minorHAnsi"/>
          <w:sz w:val="22"/>
          <w:szCs w:val="22"/>
        </w:rPr>
        <w:t>Wykonawca powinien podać informacje, na podstawie których zamawiający będzie mógł ocenić spełnienie warunku zgodnie z SWZ.</w:t>
      </w:r>
    </w:p>
    <w:p w14:paraId="237FE754" w14:textId="77777777" w:rsidR="00776C2C" w:rsidRPr="004E4D3B" w:rsidRDefault="00776C2C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F8E7501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D52DF41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33E9B506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4D87BE36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4350DE0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CFF8206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35395D78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0F543D7E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7CDA52CF" w14:textId="77777777" w:rsidR="008F313D" w:rsidRPr="004E4D3B" w:rsidRDefault="008F313D" w:rsidP="008F313D">
      <w:pPr>
        <w:spacing w:line="25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4D3B">
        <w:rPr>
          <w:rFonts w:asciiTheme="minorHAnsi" w:eastAsia="Calibri" w:hAnsiTheme="minorHAnsi" w:cstheme="minorHAnsi"/>
          <w:sz w:val="22"/>
          <w:szCs w:val="22"/>
          <w:lang w:eastAsia="en-US"/>
        </w:rPr>
        <w:t>Uwaga!</w:t>
      </w:r>
    </w:p>
    <w:p w14:paraId="5EA7D279" w14:textId="77777777" w:rsidR="001F7427" w:rsidRPr="004E4D3B" w:rsidRDefault="008F313D" w:rsidP="00F43BC2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4E4D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Należy podpisać zgodnie z </w:t>
      </w:r>
      <w:r w:rsidRPr="004E4D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Rozporządzeniem Prezesa Rady Ministrów z dnia 30 grudnia 2020 r. </w:t>
      </w:r>
      <w:r w:rsidR="00343422" w:rsidRPr="004E4D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br/>
      </w:r>
      <w:r w:rsidRPr="004E4D3B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F7427" w:rsidRPr="004E4D3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67051" w14:textId="77777777" w:rsidR="004E4D3B" w:rsidRDefault="004E4D3B" w:rsidP="004E4D3B">
      <w:r>
        <w:separator/>
      </w:r>
    </w:p>
  </w:endnote>
  <w:endnote w:type="continuationSeparator" w:id="0">
    <w:p w14:paraId="2161A806" w14:textId="77777777" w:rsidR="004E4D3B" w:rsidRDefault="004E4D3B" w:rsidP="004E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1F2D" w14:textId="77777777" w:rsidR="004E4D3B" w:rsidRPr="007B2B15" w:rsidRDefault="004E4D3B" w:rsidP="004E4D3B">
    <w:pPr>
      <w:pStyle w:val="Nagwek"/>
      <w:jc w:val="both"/>
      <w:rPr>
        <w:rFonts w:asciiTheme="minorHAnsi" w:hAnsiTheme="minorHAnsi" w:cstheme="minorHAnsi"/>
        <w:sz w:val="20"/>
        <w:szCs w:val="20"/>
      </w:rPr>
    </w:pPr>
    <w:r w:rsidRPr="007B2B15">
      <w:rPr>
        <w:rFonts w:asciiTheme="minorHAnsi" w:hAnsiTheme="minorHAnsi" w:cstheme="minorHAnsi"/>
        <w:sz w:val="20"/>
        <w:szCs w:val="20"/>
      </w:rPr>
      <w:t>Znak sprawy: BZP.271.40.2025.MH</w:t>
    </w:r>
  </w:p>
  <w:p w14:paraId="1864F96D" w14:textId="77777777" w:rsidR="004E4D3B" w:rsidRDefault="004E4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78C4" w14:textId="77777777" w:rsidR="004E4D3B" w:rsidRDefault="004E4D3B" w:rsidP="004E4D3B">
      <w:r>
        <w:separator/>
      </w:r>
    </w:p>
  </w:footnote>
  <w:footnote w:type="continuationSeparator" w:id="0">
    <w:p w14:paraId="0AA6005C" w14:textId="77777777" w:rsidR="004E4D3B" w:rsidRDefault="004E4D3B" w:rsidP="004E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43"/>
    <w:rsid w:val="00126F50"/>
    <w:rsid w:val="001431F9"/>
    <w:rsid w:val="001F7427"/>
    <w:rsid w:val="00202DAE"/>
    <w:rsid w:val="002777D1"/>
    <w:rsid w:val="00343422"/>
    <w:rsid w:val="004E4D3B"/>
    <w:rsid w:val="00576492"/>
    <w:rsid w:val="00720DD5"/>
    <w:rsid w:val="00776C2C"/>
    <w:rsid w:val="008F313D"/>
    <w:rsid w:val="00A52480"/>
    <w:rsid w:val="00B25F8C"/>
    <w:rsid w:val="00B334FF"/>
    <w:rsid w:val="00B9137E"/>
    <w:rsid w:val="00B94143"/>
    <w:rsid w:val="00BB2E54"/>
    <w:rsid w:val="00F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98EE"/>
  <w15:chartTrackingRefBased/>
  <w15:docId w15:val="{147E2793-2544-4091-9C80-D022615A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313D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F313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8F31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31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1">
    <w:name w:val="Tekst podstawowy1"/>
    <w:basedOn w:val="Normalny"/>
    <w:qFormat/>
    <w:rsid w:val="00B9137E"/>
    <w:pPr>
      <w:suppressAutoHyphens/>
      <w:spacing w:after="160" w:line="256" w:lineRule="auto"/>
      <w:jc w:val="both"/>
    </w:pPr>
    <w:rPr>
      <w:color w:val="00000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4D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E4D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1125</Characters>
  <Application>Microsoft Office Word</Application>
  <DocSecurity>0</DocSecurity>
  <Lines>75</Lines>
  <Paragraphs>43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Abramowska</dc:creator>
  <cp:keywords/>
  <dc:description/>
  <cp:lastModifiedBy>Maciej Hirniak</cp:lastModifiedBy>
  <cp:revision>13</cp:revision>
  <dcterms:created xsi:type="dcterms:W3CDTF">2021-09-24T07:48:00Z</dcterms:created>
  <dcterms:modified xsi:type="dcterms:W3CDTF">2025-12-05T14:53:00Z</dcterms:modified>
</cp:coreProperties>
</file>